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3C" w:rsidRPr="003D600E" w:rsidRDefault="002778A9" w:rsidP="002778A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Планируемые </w:t>
      </w:r>
      <w:r w:rsidR="0061513C"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</w:t>
      </w: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61513C"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освоения курса внеурочной деятельности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Коммуникативные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 научится: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оформлять свои мысли в устной и письменной форме (на уровне предложения или небольшого текста);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• слушать и понимать речь других;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работать в паре, группе; выполнять различные роли (лидера, исполнителя);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задавать вопросы, необходимые для организации собственной деятельности и сотрудничества.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</w:t>
      </w:r>
      <w:proofErr w:type="gramEnd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получит возможность научиться: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• учитывать и координировать в сотрудничестве позиции других людей;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адекватно использовать речь для планирования и регуляции своей деятельности. ИКТ-компетентность;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различным способам передачи информации;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квалифицированному клавиатурному письму.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 научится: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группировать звуки по заданному основанию;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группировать слова по заданному принципу;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анализировать заданную схему состава слова и подбирать к ней слова;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подбирать максимальное количество слов с опорой на словарь;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оценивать уместность употребления слов в тексте;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определять наличие изученных орфограмм в словах;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• объяснять написание слов, соотносить звучание и написание слова;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анализировать уместность использования средств устного общения в разных речевых ситуациях;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использовать в повседневной жизни нормы речевого этикета.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</w:t>
      </w:r>
      <w:proofErr w:type="gramEnd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получит возможность научиться: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использовать в практической деятельности слова с противоположным и близким значением, изобразительные, выразительные средства языка;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• работать с различными видами словарей.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Личностные результаты: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 </w:t>
      </w:r>
      <w:proofErr w:type="gramStart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обучающихся</w:t>
      </w:r>
      <w:proofErr w:type="gramEnd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будут сформированы: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внутренняя позиция школьника на уровне положительного отношения к школе;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учебно-познавательный интерес к новому учебному материалу;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• чувство сопричастности и гордости за свою Родину, язык, историю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proofErr w:type="gramStart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</w:t>
      </w:r>
      <w:proofErr w:type="gramEnd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получит возможность для формирования: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чувства прекрасного и эстетических чувств на основе знакомства с мировой и отечественной художественной культурой;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</w:t>
      </w:r>
      <w:proofErr w:type="spell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, эмоционально-нравственной отзывчивости;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основных моральных норм и ориентации на их выполнение.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Метапредметные</w:t>
      </w:r>
      <w:proofErr w:type="spellEnd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результаты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Регулятивные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 научится: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принимать и сохранять учебную задачу;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• учитывать выделенные учителем ориентиры действия в новом учебном материале в сотрудничестве с учителем;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различать способ и результат действия;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адекватно воспринимать предложения и оценку учителя, одноклассников, родителей. </w:t>
      </w:r>
      <w:proofErr w:type="gram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 возможность научиться: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проявлять познавательную инициативу в учебном сотрудничестве;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вносить необходимые коррективы в действие после его завершения на основе его оценка учета характера сделанных ошибок.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Познавательные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 научится: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применению методов информационного поиска, в том числе с помощью компьютерных средств;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извлечению необходимой информации из прослушанных и прочитанных текстов разных жанров;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установлению причинно-следственных связей, построению логической цепи рассуждений.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</w:t>
      </w:r>
      <w:proofErr w:type="gramEnd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самостоятельно находить способы решения проблем творческого и поискового характера;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осознанно и произвольно строить сообщения в устной и письменной форме. </w:t>
      </w: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Коммуникативные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 научится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оформлять свои мысли в устной и письменной форме;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слушать и понимать речь других; пользоваться приемами слушания: фиксировать ключевые слова;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выразительно читать и пересказывать текст.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</w:t>
      </w:r>
      <w:proofErr w:type="gramEnd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договариваться с одноклассниками совместно с учителем о правилах поведения и обучения оценки и самооценки и следовать им;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работать в паре, группе; выполнять различные роли (лидера, исполнителя); 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• понимать относительность мнений и подходов к решению проблемы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Метапредметный</w:t>
      </w:r>
      <w:proofErr w:type="spellEnd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результат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</w:t>
      </w:r>
      <w:proofErr w:type="gramEnd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получит возможность научиться</w:t>
      </w:r>
    </w:p>
    <w:p w:rsidR="0061513C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: • различным способам передачи и поиска информации</w:t>
      </w:r>
    </w:p>
    <w:p w:rsidR="00BE25F8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; • квалифицированному клавиатурному письму;</w:t>
      </w:r>
    </w:p>
    <w:p w:rsidR="00BE25F8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записывать, фиксировать информацию об окружающем мире с помощью сре</w:t>
      </w:r>
      <w:proofErr w:type="gram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</w:t>
      </w: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</w:t>
      </w:r>
      <w:proofErr w:type="gramEnd"/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едметные результаты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25F8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Обучающийся научится: </w:t>
      </w:r>
    </w:p>
    <w:p w:rsidR="00BE25F8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• находить информацию и располагать ее в алфавитном порядке;</w:t>
      </w:r>
    </w:p>
    <w:p w:rsidR="00BE25F8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проводить фонетический анализ самостоятельно по предложенному алгоритму;</w:t>
      </w:r>
    </w:p>
    <w:p w:rsidR="00BE25F8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анализировать заданную схему состава слова и подбирать, моделировать слова заданного состава; </w:t>
      </w:r>
    </w:p>
    <w:p w:rsidR="00BE25F8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находить в тексте часть речи с заданными грамматическими характеристиками. </w:t>
      </w:r>
    </w:p>
    <w:p w:rsidR="00BE25F8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</w:t>
      </w:r>
      <w:proofErr w:type="gramEnd"/>
      <w:r w:rsidRPr="003D60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получит возможность научиться</w:t>
      </w:r>
    </w:p>
    <w:p w:rsidR="00BE25F8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• осознавать место возможного возникновения орфографической ошибки; </w:t>
      </w:r>
    </w:p>
    <w:p w:rsidR="00BE25F8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анализировать и корректировать тексты с нарушенным порядком предложений, находить в тексте смысловые пропуски; </w:t>
      </w:r>
    </w:p>
    <w:p w:rsidR="00BE25F8" w:rsidRPr="003D600E" w:rsidRDefault="0061513C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оценивать уместность использования слов в тексте.</w:t>
      </w:r>
    </w:p>
    <w:p w:rsidR="00BE25F8" w:rsidRPr="003D600E" w:rsidRDefault="00BE25F8" w:rsidP="002778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8A9" w:rsidRPr="003D600E" w:rsidRDefault="002778A9" w:rsidP="002778A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8A9" w:rsidRPr="003D600E" w:rsidRDefault="002778A9" w:rsidP="002778A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8A9" w:rsidRPr="003D600E" w:rsidRDefault="002778A9" w:rsidP="002778A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8A9" w:rsidRPr="003D600E" w:rsidRDefault="002778A9" w:rsidP="002778A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F8" w:rsidRPr="003D600E" w:rsidRDefault="0061513C" w:rsidP="002778A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курса внеурочной деятельности</w:t>
      </w:r>
    </w:p>
    <w:p w:rsidR="00BE25F8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Вводное занятие</w:t>
      </w:r>
      <w:r w:rsidR="00BE25F8"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понятия и термины музееведения.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и термины в музейном деле (музей, вернисаж, выставка, фонды, экскурсия, экспозиция и др.). Становление и развитие государственно-общественной системы музейного дела. Опыт успешной деятельности объединений обучающихся в краеведческих музеях образовательных учреждений.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Практическая работа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информацией в сети Интернет, поиск основных понятий и терминов музейного дела; составление словаря музейных терминов; викторина «Кто больше назовёт музейных терминов?»</w:t>
      </w:r>
      <w:r w:rsidR="00BE25F8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25F8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музей? Музееведение как научная дисциплина.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Современное понимание термина «музееведение». Законодательные акты, регулирующие музейное дело в Российской Федерации. Положение о музее в образовательном учреждении. Права и обязанности юных музееведов. 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работа: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поиск в сети Интернет основных законодательных актов, регламентирующих деятельность школьных музеев в России</w:t>
      </w:r>
    </w:p>
    <w:p w:rsidR="00BE25F8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Роль музея в жизни человека. Основные социальные функции музеев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Возникновение и становление музеев, их роль в жизни человека. Понятие «социальный институт». Основные социальные функции музеев. Социальная функция школьного музея. Школьный краеведческий музей на современном этапе развития. Структура краеведческого школьного музея и деятельность его подразделений. 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работа: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обзорная экскурсия в краеведческий музей своего района</w:t>
      </w:r>
      <w:r w:rsidR="00BE25F8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социальные функции музея</w:t>
      </w:r>
    </w:p>
    <w:p w:rsidR="00BE25F8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История музейного дела за рубежом. 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Коллекционирование (от Античности до конца XVIII в.) Начало коллекционирования древностей. Коллекционирования в античную эпоху. Древняя Греция: святилища, храмы, пинакотеки. Общественные и частные собрания Древнего Рима. Коллекционирование в эпоху Средневековья (храмы и их сокровищницы; светские сокровищницы и частное коллекционирование). Исторические предпосылки 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возникновения музеев. Кабинеты и галереи эпохи Возрождения (</w:t>
      </w:r>
      <w:proofErr w:type="spell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студиоло</w:t>
      </w:r>
      <w:proofErr w:type="spell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антикварии, кунсткамеры). </w:t>
      </w:r>
      <w:proofErr w:type="spell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Естественно-научные</w:t>
      </w:r>
      <w:proofErr w:type="spell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кабинеты XVI-XVII вв. Художественное коллекционирование в </w:t>
      </w:r>
      <w:proofErr w:type="spell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XVII</w:t>
      </w:r>
      <w:proofErr w:type="gram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Зарождение науки </w:t>
      </w:r>
      <w:proofErr w:type="spell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музеографии</w:t>
      </w:r>
      <w:proofErr w:type="spell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Западноевропейские музеи в XVIII в. Формирование концепции публичного музея. Музеи и картинные галереи Великобритании, Германии, Австрии, Италии, Франции. 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работа: 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видеофильмов об известных музеях мира; поиск сайтов и знакомство через них с известными зарубежными собраниями (музеями</w:t>
      </w:r>
      <w:r w:rsidR="00BE25F8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), 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проектная работа – презентационное сообщение об одном из известных зарубежных </w:t>
      </w:r>
      <w:proofErr w:type="spell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музее</w:t>
      </w:r>
      <w:proofErr w:type="gramStart"/>
      <w:r w:rsidR="00BE25F8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25F8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История музейного дела в России. 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Коллекционирование (конец XVII – первая половина XIX в.) Первые музеи в России. </w:t>
      </w:r>
      <w:proofErr w:type="gram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Кабинеты и галереи конца XVII – первой четверти XVIII в. Кунсткамера в Санкт-Петербурге.</w:t>
      </w:r>
      <w:proofErr w:type="gram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Императорский музей Эрмитаж. Кабинеты учебных и научных учреждений. Иркутский музе</w:t>
      </w:r>
      <w:r w:rsidR="00BE25F8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й.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Коллекционирование в России в конце XVII – первой половине </w:t>
      </w:r>
      <w:proofErr w:type="spell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XIX</w:t>
      </w:r>
      <w:proofErr w:type="gram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просмотр видеофильмов об известных музеях нашей страны; поиск сайтов и знакомство с ними через них с известными отечественными музейными собраниями; подготовка проектной работы об одном из известных музеев России, защита проекта</w:t>
      </w:r>
    </w:p>
    <w:p w:rsidR="00BE25F8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Музейная сеть и классификация музеев.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Школьный краеведческий музей. Музейная сеть и классификация музеев. Принципы классификации музеев в Российской Федерации. Частные музеи и музеи, созданные на общественных началах. Взаимодействие государственных музеев с частными и общественными. Школьный краеведческий музей как специфическая образовательная среда развития, обучения и воспитания. Профили школьных музеев. Особенности деятельности школьного краеведческого музея. </w:t>
      </w:r>
    </w:p>
    <w:p w:rsidR="00765190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Фонды музея. Работа с фондами.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понятий «фонды музея», «изучение музейных фондов», «музейный предмет», «экспонат», «артефакт» и др. Музейные предметы как основа работы школьного краеведческого музея. Научная организация фондов музеев. Состав и структура музейных фондов. Пополнение фондов школьного краеведческого музея. Использование фондов для организации выставочной работы и проведения экскурсий. Учёт фондов школьного музея. Принципы организации фондовой работы в школьном краеведческом музее.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Практическая работа: 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фондами школьного краеведческого музея; составление учётной карточки экспоната школьного музея.</w:t>
      </w:r>
    </w:p>
    <w:p w:rsidR="00765190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Музейная экспозиция и её виды.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Понятия «музейная экспозиция», «экспонат», «экспозиционный материал», «тематическая структура», «экспозиционный комплексы» и др. Экспозиционные материалы (музейные предметы, копии, тексты, </w:t>
      </w:r>
      <w:proofErr w:type="spell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фонокомментарии</w:t>
      </w:r>
      <w:proofErr w:type="spell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, указатели и др.).</w:t>
      </w:r>
      <w:proofErr w:type="gram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экспозиций разных групп музеев (общеисторические музеи, исторические отделы краеведческих музеев, художественные музеи, этнографические музеи, музеи-заповедники, музеи под открытым небом и т.д.). Экспозиции (постоянные и временные, тематические) в школьном краеведческом музее. Обновление экспозиций школьного краеведческого музея. Тематические экспозиции музея по учебным дисциплинам и к памятным датам.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Практическая работа: 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подготовке тематической экспозиции школьного музея по учебным дисциплинам (предметная неделя) и к памятн</w:t>
      </w:r>
      <w:r w:rsidR="00765190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дате. </w:t>
      </w:r>
    </w:p>
    <w:p w:rsidR="00765190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Поисково-исследовательская и научная деятельность музея.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Музеи как современные научные и исследовательские центры. Основные направления научно-исследовательской деятельности: разработка научной концепции музея; комплектование фондов; изучение музейных предметов и коллекций; хранение и охрана фондов; реставрация, музейная педагогика, социально-психологические исследования; исследования в области истории, теории и методики музейного дела. Поисково-исследовательская деятельность школьного краеведческого музея. 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работа: 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поисково-исследовательской деятельности школьного краеведческого музея в соответствии с тематикой его деятельности; выполнение индивидуального поисково-исследовательского задания. </w:t>
      </w:r>
    </w:p>
    <w:p w:rsidR="00765190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Выставочная деятельность музея.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Классификация выставок. Термины «выставка» и «выставочная деятельность музея». Задачи и функции выставки школьного краеведческого музея. Классификация выставок. Организация выставок в школьном краеведческом музее (</w:t>
      </w:r>
      <w:proofErr w:type="gram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стационарные</w:t>
      </w:r>
      <w:proofErr w:type="gramEnd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переносные или выездные). 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работа: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подготовке тематической выставки в школьном краеведческом музее; посещение выставки в своём районе, составление паспорта выставки. </w:t>
      </w:r>
    </w:p>
    <w:p w:rsidR="00765190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Культурно-образовательная деятельность музея.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Культурно-образовательная деятельность и её основные формы. Цели, задачи и специфика культурно-образовательной деятельности музея. Основные требования: высокий теоретический и методический уровень, актуальность и занимательность, учёт возраста и интересов участников, опора на экспозицию. Экскурсия как основная форма образовательно</w:t>
      </w:r>
      <w:r w:rsidR="00765190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деятельности. Объекты образовательных экскурсий. Особенности культурно-образовательной деятельности школьного музея. 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работа: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 индивидуальных поисково</w:t>
      </w:r>
      <w:r w:rsidR="00765190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краеведческих заданий в ходе экскурсии в музей (поиск информации по интересующей проблеме на стендах экспозиции, формирование вопросов по проблеме экскурсовода и т.д.).</w:t>
      </w:r>
    </w:p>
    <w:p w:rsidR="00765190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Научно-исследовательская и поисковая деятельность музея.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Поисково-собирательская деятельность в работе школьного музея. Задачи поисковой работы, связь с тематикой школьного музея. Формы поисково</w:t>
      </w:r>
      <w:r w:rsidR="00765190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собирательской работы учащихся (краеведческие походы; экспедиции; работа в библиотеке, государственном музее, архиве; встречи с участниками исторических событий и запись воспоминаний; документирование артефактов, поиск и сбор экспонатов). Этапы подготовки научно-исследовательской работы. Требования к научному оформлению результатов краеведческого исследования и поисковой деятельности. Виды оформления работы: доклад, реферат, статья. Цитирование и ссылки. Культура научного исследования. 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работа: 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программы поисково-собирательской деятельности и её проведение; овладение основными формами поисково</w:t>
      </w:r>
      <w:r w:rsidR="00765190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исследовательской работы (работа в библиотеке, архиве; встречи с участниками исторических событий и запись воспоминаний; анкетирование респондентов; документирование артефактов, поиск и сбор экспонатов). </w:t>
      </w:r>
    </w:p>
    <w:p w:rsidR="00765190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краеведческой работы в экспедициях.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 «краеведческая экспедиция». Индивидуальное краеведческое задание и программа его выполнения в экспедиции. Формы выполнения краеведческих исследований в экспедиции: индивидуальные, звеньевые и коллективные. Права и обязанности краеведа-исследователя при выполнении</w:t>
      </w:r>
      <w:r w:rsidR="00765190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5190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поисково</w:t>
      </w:r>
      <w:proofErr w:type="spellEnd"/>
      <w:r w:rsidR="00765190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работ. Требования к соблюдению научной культуры и этики исследовательской деятельности. Требования по обеспечению личной гигиены и техники безопасности в экспедиции.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работа: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составление программы выполнения индивидуального краеведческого задания в экспедиции; оформление (ведение, заполнение) дневник индивидуального краеведческого исследования непосредственно в экспедиции; самоанализ результатов выполнения индивидуального краеведческого задания. </w:t>
      </w:r>
    </w:p>
    <w:p w:rsidR="00765190" w:rsidRPr="003D600E" w:rsidRDefault="0061513C" w:rsidP="002778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Подготовка и проведение итогового мероприятия. 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Подведения итогов обучения. Совместный анализ деятельности каждого участник экспедиции, его вклада в общее дело. </w:t>
      </w:r>
    </w:p>
    <w:p w:rsidR="00765190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B644A" w:rsidRPr="003D600E" w:rsidRDefault="0061513C" w:rsidP="002778A9">
      <w:pPr>
        <w:spacing w:line="240" w:lineRule="auto"/>
        <w:ind w:lef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знаний, умений и навыков обучающихся; подготовка докладов; оформлений экспозиций и выставок; подготовка презентационных материалов и видеофильма; проведение школьной краеведческой конференции</w:t>
      </w:r>
      <w:proofErr w:type="gramStart"/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190"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B644A" w:rsidRPr="003D600E" w:rsidRDefault="00BB644A" w:rsidP="00277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44A" w:rsidRPr="003D600E" w:rsidRDefault="00007C1F" w:rsidP="002778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курса</w:t>
      </w:r>
    </w:p>
    <w:p w:rsidR="00BB644A" w:rsidRPr="003D600E" w:rsidRDefault="00BB644A" w:rsidP="002778A9">
      <w:pPr>
        <w:tabs>
          <w:tab w:val="left" w:pos="22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6002"/>
        <w:gridCol w:w="2276"/>
        <w:gridCol w:w="2278"/>
        <w:gridCol w:w="2432"/>
      </w:tblGrid>
      <w:tr w:rsidR="00BB644A" w:rsidRPr="003D600E" w:rsidTr="002778A9">
        <w:trPr>
          <w:trHeight w:val="145"/>
        </w:trPr>
        <w:tc>
          <w:tcPr>
            <w:tcW w:w="986" w:type="dxa"/>
            <w:vMerge w:val="restart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D6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D6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2" w:type="dxa"/>
            <w:vMerge w:val="restart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6986" w:type="dxa"/>
            <w:gridSpan w:val="3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BB644A" w:rsidRPr="003D600E" w:rsidTr="002778A9">
        <w:trPr>
          <w:trHeight w:val="145"/>
        </w:trPr>
        <w:tc>
          <w:tcPr>
            <w:tcW w:w="986" w:type="dxa"/>
            <w:vMerge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2" w:type="dxa"/>
            <w:vMerge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BB644A" w:rsidRPr="003D600E" w:rsidTr="002778A9">
        <w:trPr>
          <w:trHeight w:val="14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Вводное занятие. Основные понятия и термины музеевед</w:t>
            </w:r>
            <w:proofErr w:type="gramStart"/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644A" w:rsidRPr="003D600E" w:rsidTr="002778A9">
        <w:trPr>
          <w:trHeight w:val="14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Музей в образовательном учреждении. Регламентация деятельности музея.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44A" w:rsidRPr="003D600E" w:rsidTr="002778A9">
        <w:trPr>
          <w:trHeight w:val="14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Роль музея в жизни города. Основные социальные функции музеев.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644A" w:rsidRPr="003D600E" w:rsidTr="002778A9">
        <w:trPr>
          <w:trHeight w:val="14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История музейного дела за рубежом. Коллекционирование (от Античности до конца </w:t>
            </w: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proofErr w:type="gramStart"/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44A" w:rsidRPr="003D600E" w:rsidTr="002778A9">
        <w:trPr>
          <w:trHeight w:val="14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История музейного дела в России. Коллекционирование (конец </w:t>
            </w: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первая половина </w:t>
            </w: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.) 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44A" w:rsidRPr="003D600E" w:rsidTr="002778A9">
        <w:trPr>
          <w:trHeight w:val="14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Классификация музеев. Музеи </w:t>
            </w:r>
            <w:r w:rsidR="00007C1F"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Челябинской области</w:t>
            </w: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 Школьный краеведческий музей. 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644A" w:rsidRPr="003D600E" w:rsidTr="002778A9">
        <w:trPr>
          <w:trHeight w:val="14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Фонды музея. Работа с фондами в школьном музее.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B644A" w:rsidRPr="003D600E" w:rsidTr="002778A9">
        <w:trPr>
          <w:trHeight w:val="14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Музейная экспозиция. Виды музейных экспозиций.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44A" w:rsidRPr="003D600E" w:rsidTr="002778A9">
        <w:trPr>
          <w:trHeight w:val="14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Поисково-исследовательская деятельность школьного музея.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B644A" w:rsidRPr="003D600E" w:rsidTr="002778A9">
        <w:trPr>
          <w:trHeight w:val="63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Выставочная деятельность школьного музея. 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44A" w:rsidRPr="003D600E" w:rsidTr="002778A9">
        <w:trPr>
          <w:trHeight w:val="63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Экскурсионная деятельность музея.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44A" w:rsidRPr="003D600E" w:rsidTr="002778A9">
        <w:trPr>
          <w:trHeight w:val="63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Поисковая деятельность учащихся.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B644A" w:rsidRPr="003D600E" w:rsidTr="002778A9">
        <w:trPr>
          <w:trHeight w:val="635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краеведческой работы в </w:t>
            </w:r>
            <w:r w:rsidR="00007C1F"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поселке Огнеупорном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B644A" w:rsidRPr="003D600E" w:rsidTr="002778A9">
        <w:trPr>
          <w:trHeight w:val="326"/>
        </w:trPr>
        <w:tc>
          <w:tcPr>
            <w:tcW w:w="986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2" w:type="dxa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76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78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32" w:type="dxa"/>
            <w:vAlign w:val="center"/>
          </w:tcPr>
          <w:p w:rsidR="00BB644A" w:rsidRPr="003D600E" w:rsidRDefault="00BB644A" w:rsidP="00277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</w:tbl>
    <w:p w:rsidR="00751B3A" w:rsidRPr="003D600E" w:rsidRDefault="00751B3A" w:rsidP="002778A9">
      <w:pPr>
        <w:tabs>
          <w:tab w:val="left" w:pos="22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B3A" w:rsidRPr="003D600E" w:rsidRDefault="00751B3A" w:rsidP="002778A9">
      <w:pPr>
        <w:tabs>
          <w:tab w:val="left" w:pos="22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E38FD" w:rsidRPr="003D600E" w:rsidRDefault="006E38FD" w:rsidP="002778A9">
      <w:pPr>
        <w:tabs>
          <w:tab w:val="left" w:pos="22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8A9" w:rsidRPr="003D600E" w:rsidRDefault="002778A9" w:rsidP="002778A9">
      <w:pPr>
        <w:tabs>
          <w:tab w:val="left" w:pos="22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8A9" w:rsidRPr="003D600E" w:rsidRDefault="002778A9" w:rsidP="002778A9">
      <w:pPr>
        <w:tabs>
          <w:tab w:val="left" w:pos="22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8A9" w:rsidRPr="003D600E" w:rsidRDefault="002778A9" w:rsidP="002778A9">
      <w:pPr>
        <w:tabs>
          <w:tab w:val="left" w:pos="22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8A9" w:rsidRPr="003D600E" w:rsidRDefault="002778A9" w:rsidP="00751B3A">
      <w:pPr>
        <w:tabs>
          <w:tab w:val="left" w:pos="229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8A9" w:rsidRPr="003D600E" w:rsidRDefault="002778A9" w:rsidP="00751B3A">
      <w:pPr>
        <w:tabs>
          <w:tab w:val="left" w:pos="229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8A9" w:rsidRPr="003D600E" w:rsidRDefault="002778A9" w:rsidP="00751B3A">
      <w:pPr>
        <w:tabs>
          <w:tab w:val="left" w:pos="229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8A9" w:rsidRPr="003D600E" w:rsidRDefault="002778A9" w:rsidP="00751B3A">
      <w:pPr>
        <w:tabs>
          <w:tab w:val="left" w:pos="229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8A9" w:rsidRPr="003D600E" w:rsidRDefault="002778A9" w:rsidP="00751B3A">
      <w:pPr>
        <w:tabs>
          <w:tab w:val="left" w:pos="229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8FD" w:rsidRPr="003D600E" w:rsidRDefault="006E38FD" w:rsidP="006E3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8FD" w:rsidRPr="003D600E" w:rsidRDefault="002778A9" w:rsidP="002778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 тематическое планирование курса</w:t>
      </w:r>
    </w:p>
    <w:p w:rsidR="006E38FD" w:rsidRPr="003D600E" w:rsidRDefault="006E38FD" w:rsidP="006E3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3513"/>
        <w:gridCol w:w="6061"/>
        <w:gridCol w:w="4110"/>
      </w:tblGrid>
      <w:tr w:rsidR="00776990" w:rsidRPr="003D600E" w:rsidTr="002778A9">
        <w:trPr>
          <w:trHeight w:val="111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урока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ind w:right="-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ind w:right="-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Плановые сроки  прохождения 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Введение. Основные понятия и термины музееведения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и понимать основные понятия «музееведение», «музейное дело».  Умение характеризовать музееведение как науку</w:t>
            </w:r>
            <w:proofErr w:type="gramStart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600E">
              <w:rPr>
                <w:color w:val="000000" w:themeColor="text1"/>
              </w:rPr>
              <w:t>И</w:t>
            </w:r>
            <w:proofErr w:type="gramEnd"/>
            <w:r w:rsidRPr="003D600E">
              <w:rPr>
                <w:color w:val="000000" w:themeColor="text1"/>
              </w:rPr>
              <w:t>звлекать необходимую информацию из прослушанных и прочитанных текстов разных жанров.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музей?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и понимать основные понятия и термины в музейном деле (музей, вер</w:t>
            </w: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нисаж, выставка, фонды, экскурсия, экспозиция и др.). Знать этапы становления и развития государственно-общественной системы музейного дела в России. </w:t>
            </w:r>
            <w:r w:rsidRPr="003D600E">
              <w:rPr>
                <w:color w:val="000000" w:themeColor="text1"/>
              </w:rPr>
              <w:t>Чувство сопричастности и гордости за свою Родину, язык, историю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и профили музеев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ind w:right="-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и понимать функции музеев: научно-документационная, охранительная, исследовательская, образовательно-воспитательная. Знать профили музея: исторические, художественные, научно-исследовательские, государственные и общественные музеи. Понимать их значение.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музея в жизни человека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ind w:right="-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основные задачи музея. Правильно использовать музейную терминологию. Понимать роль музея в жизни </w:t>
            </w: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функции музея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ind w:right="-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и понимать понятие «социальный институт», основные социальные функции музеев. 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занятие.  Викторина «Кто больше назовёт музейных терминов?»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работать с различными источниками краеведческой и музееведческой информации, самостоятельно добывать знания;  применять полученные знания на практике.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обобщение по теме «Музееведение как научная дисциплина»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и  систематизация информации. Умение определять профиль музея, давать музею характеристику. </w:t>
            </w:r>
            <w:proofErr w:type="gramStart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Оперировать понятиями и терминами «музей», «вер</w:t>
            </w: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нисаж», «выставка», «фонды», «экскурсия», «экспозиция» и др. Знать основные этапы становления музейного дела, функции музея.</w:t>
            </w:r>
            <w:proofErr w:type="gramEnd"/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музеев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этапы становления и развития музеев мира. Знать историю создания известных музеев мира  от «Лувра»  до «Эрмитажа»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Коллекционирование в античную эпоху 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и понимать понятия «коллекционирование», «пинакотеки». Знать особенности коллекционирования в античную эпоху. Обобщать  и систематизировать информацию.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Коллекционирование в эпоху Средневековья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особенности коллекционирования в эпоху Средневековья. Обобщать и систематизировать информацию</w:t>
            </w:r>
          </w:p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color w:val="000000" w:themeColor="text1"/>
              </w:rPr>
              <w:t xml:space="preserve">Самостоятельно находить способы решения проблем </w:t>
            </w:r>
            <w:r w:rsidRPr="003D600E">
              <w:rPr>
                <w:color w:val="000000" w:themeColor="text1"/>
              </w:rPr>
              <w:lastRenderedPageBreak/>
              <w:t>творческого и поискового характера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Западноевропейские музеи в 18-19 вв.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историю создания Британского музея, Дрезденской и Мюнхенской галерей, музеев Италии. Умение самостоятельно осуществлять поиск информации в Интернете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российских музеев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первые музеи в России, уметь рассказывать о них. Систематизировать, обобщать, анализировать информацию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российских музеев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первые музеи в России, уметь рассказывать о них. Систематизировать, обобщать, анализировать информацию </w:t>
            </w:r>
            <w:r w:rsidRPr="003D600E">
              <w:rPr>
                <w:color w:val="000000" w:themeColor="text1"/>
              </w:rPr>
              <w:t>Чувство сопричастности и гордости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Коллекционирова</w:t>
            </w: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ние (конец XVII — первая половина XIX </w:t>
            </w:r>
            <w:proofErr w:type="gramStart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условия создания и становления музеев в России в любой исторический период и перспективы их дальнейшего развития </w:t>
            </w:r>
            <w:r w:rsidRPr="003D600E">
              <w:rPr>
                <w:color w:val="000000" w:themeColor="text1"/>
              </w:rPr>
              <w:t>Применение методов информационного поиска, в том числе с помощью компьютерных средств.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13" w:type="dxa"/>
          </w:tcPr>
          <w:p w:rsidR="00776990" w:rsidRPr="003D600E" w:rsidRDefault="00776990" w:rsidP="00C11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занятие. Экскурсия в </w:t>
            </w:r>
            <w:proofErr w:type="spellStart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краеведческий музей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color w:val="000000" w:themeColor="text1"/>
              </w:rPr>
              <w:t>Самостоятельно находить способы решения проблем творческого и поискового характера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Музейная сеть и классификация музеев. 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принципы классификации музеев в Российской Федерации; уметь планировать  и составлять отчет о деятельности музея.</w:t>
            </w:r>
            <w:r w:rsidRPr="003D600E">
              <w:rPr>
                <w:color w:val="000000" w:themeColor="text1"/>
              </w:rPr>
              <w:t xml:space="preserve"> Применение методов информационного поиска, в том числе с помощью компьютерных средств.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Музейная сеть и классификация музеев. 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принципы классификации музеев в Российской Федерации; уметь планировать  и составлять отчет о деятельности музея.</w:t>
            </w:r>
            <w:r w:rsidRPr="003D600E">
              <w:rPr>
                <w:color w:val="000000" w:themeColor="text1"/>
              </w:rPr>
              <w:t xml:space="preserve"> Применение методов информационного поиска, в том числе с помощью компьютерных средств.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краеведческий музей 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цели, методы и этапы научно- исследовательской работы музея. Уметь работать с основной документацией на стадии комплектования материалов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Классификация музейных фондов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определение понятий «фонды музея», «изучение музей</w:t>
            </w: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фондов», «музейный предмет», «экспонат», «артефакт» и др. Знать основания классификации музейных фондов.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фондами музея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принципы организации фон</w:t>
            </w: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довой работы в школьном краеведческом музее.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фондами музея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фонды для организации выставочной работы и проведения экскурсий.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занятие «Методика изучения музейных предметов» 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свой</w:t>
            </w:r>
            <w:proofErr w:type="gramStart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едметов</w:t>
            </w:r>
          </w:p>
          <w:p w:rsidR="00776990" w:rsidRPr="003D600E" w:rsidRDefault="00776990" w:rsidP="00776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color w:val="000000" w:themeColor="text1"/>
              </w:rPr>
              <w:t>Самостоятельно находить способы решения проблем творческого и поискового характера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экспозиция? Экспозиционные материалы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понятия «музейная экспозиция», характеристика музейной экспозиции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экспозиций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виды экспозиции: тематическая,  систематическая, монографическая, ансамблевая». Систематизировать, обобщать, анализировать. Знать </w:t>
            </w: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типы построения экспозиций.  Умение строить экспозицию школьного музея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«Подготовка тематической экспозиции школьного музея».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принципы подготовки тематичес</w:t>
            </w: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кой экспозиции школьного музея 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Научно-исследовательская деятельность музея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основные направления научно-исследова</w:t>
            </w: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тельской деятельности. Уметь работать с информацией.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«Научно-исследовательская деятельность музея»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цели, задачи и методы исследования. Уметь оформлять результаты научно – исследовательской работы.</w:t>
            </w:r>
            <w:r w:rsidRPr="003D600E">
              <w:rPr>
                <w:color w:val="000000" w:themeColor="text1"/>
              </w:rPr>
              <w:t xml:space="preserve"> Самостоятельно находить способы решения проблем творческого и поискового характера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Поисковая деятельность музея 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основные направления поисковой деятельности, формы и методы. Уметь работать с источником, оформлять результаты работы </w:t>
            </w:r>
            <w:r w:rsidRPr="003D600E">
              <w:rPr>
                <w:color w:val="000000" w:themeColor="text1"/>
              </w:rPr>
              <w:t>Самостоятельно находить способы решения проблем творческого и поискового характера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«Поисковая деятельность музея»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работать с источником, оформлять результаты работы в форме презентации, видеофильма, статьи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Выставочная деятельность музея.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600E">
              <w:rPr>
                <w:color w:val="000000" w:themeColor="text1"/>
              </w:rPr>
              <w:t>Знать:</w:t>
            </w:r>
          </w:p>
          <w:p w:rsidR="00776990" w:rsidRPr="003D600E" w:rsidRDefault="00776990" w:rsidP="008C00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600E">
              <w:rPr>
                <w:color w:val="000000" w:themeColor="text1"/>
              </w:rPr>
              <w:t>-  характеристику музейной экспозиции;</w:t>
            </w:r>
          </w:p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особенности </w:t>
            </w:r>
            <w:proofErr w:type="spellStart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экспозиционн</w:t>
            </w:r>
            <w:proofErr w:type="gramStart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выставочной работы; основные этапы научного проектирования экспозиций и выставок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00E">
              <w:rPr>
                <w:rStyle w:val="FontStyle29"/>
                <w:color w:val="000000" w:themeColor="text1"/>
                <w:sz w:val="24"/>
                <w:szCs w:val="24"/>
              </w:rPr>
              <w:t>Классификация выставок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600E">
              <w:rPr>
                <w:color w:val="000000" w:themeColor="text1"/>
              </w:rPr>
              <w:t>Знать классификацию выставок</w:t>
            </w:r>
          </w:p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Культурно-образовательная деятельность музея 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цели, задачи и специфику культурно-образовательной деятельности музея. </w:t>
            </w:r>
            <w:r w:rsidRPr="003D600E">
              <w:rPr>
                <w:color w:val="000000" w:themeColor="text1"/>
              </w:rPr>
              <w:t>Самостоятельно находить способы решения проблем творческого и поискового характера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формы культурно-образовательной деятельности музея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что такое «экскурсия». Уметь проводить экскурсии. Определять объекты для использования в выставочной деятельности музея. </w:t>
            </w:r>
            <w:r w:rsidRPr="003D600E">
              <w:rPr>
                <w:color w:val="000000" w:themeColor="text1"/>
              </w:rPr>
              <w:t>Самостоятельно находить способы решения проблем творческого и поискового характера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неделя</w:t>
            </w:r>
          </w:p>
        </w:tc>
      </w:tr>
      <w:tr w:rsidR="00776990" w:rsidRPr="003D600E" w:rsidTr="002778A9">
        <w:trPr>
          <w:trHeight w:val="268"/>
        </w:trPr>
        <w:tc>
          <w:tcPr>
            <w:tcW w:w="775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513" w:type="dxa"/>
          </w:tcPr>
          <w:p w:rsidR="00776990" w:rsidRPr="003D600E" w:rsidRDefault="00776990" w:rsidP="008C00CF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проектов</w:t>
            </w:r>
          </w:p>
        </w:tc>
        <w:tc>
          <w:tcPr>
            <w:tcW w:w="6061" w:type="dxa"/>
          </w:tcPr>
          <w:p w:rsidR="00776990" w:rsidRPr="003D600E" w:rsidRDefault="00776990" w:rsidP="008C00C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Знать принципы, методы и формы музейной деятельности. </w:t>
            </w:r>
          </w:p>
        </w:tc>
        <w:tc>
          <w:tcPr>
            <w:tcW w:w="4110" w:type="dxa"/>
          </w:tcPr>
          <w:p w:rsidR="00776990" w:rsidRPr="003D600E" w:rsidRDefault="00776990" w:rsidP="008C00CF">
            <w:pPr>
              <w:ind w:righ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6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 неделя</w:t>
            </w:r>
          </w:p>
        </w:tc>
      </w:tr>
    </w:tbl>
    <w:p w:rsidR="00EE3DCC" w:rsidRPr="003D600E" w:rsidRDefault="00EE3DCC" w:rsidP="006E3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E3DCC" w:rsidRPr="003D600E" w:rsidSect="00C119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5FD0"/>
    <w:multiLevelType w:val="hybridMultilevel"/>
    <w:tmpl w:val="1EB2EED4"/>
    <w:lvl w:ilvl="0" w:tplc="D040D42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13C"/>
    <w:rsid w:val="00007C1F"/>
    <w:rsid w:val="002778A9"/>
    <w:rsid w:val="003D600E"/>
    <w:rsid w:val="003E44B0"/>
    <w:rsid w:val="0061513C"/>
    <w:rsid w:val="006E38FD"/>
    <w:rsid w:val="00751B3A"/>
    <w:rsid w:val="00765190"/>
    <w:rsid w:val="00776990"/>
    <w:rsid w:val="00BB644A"/>
    <w:rsid w:val="00BE25F8"/>
    <w:rsid w:val="00C119A9"/>
    <w:rsid w:val="00D77666"/>
    <w:rsid w:val="00E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F8"/>
    <w:pPr>
      <w:ind w:left="720"/>
      <w:contextualSpacing/>
    </w:pPr>
  </w:style>
  <w:style w:type="table" w:styleId="a4">
    <w:name w:val="Table Grid"/>
    <w:basedOn w:val="a1"/>
    <w:uiPriority w:val="59"/>
    <w:rsid w:val="0075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E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E38F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7</cp:revision>
  <dcterms:created xsi:type="dcterms:W3CDTF">2019-10-22T08:34:00Z</dcterms:created>
  <dcterms:modified xsi:type="dcterms:W3CDTF">2019-10-22T10:46:00Z</dcterms:modified>
</cp:coreProperties>
</file>